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5229D6" w:rsidRDefault="005229D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229D6" w:rsidRDefault="005229D6">
            <w:pPr>
              <w:rPr>
                <w:b/>
                <w:sz w:val="28"/>
                <w:lang w:val="en-GB"/>
              </w:rPr>
            </w:pPr>
          </w:p>
          <w:p w:rsidR="005229D6" w:rsidRDefault="005229D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COURSE TIT</w:t>
            </w:r>
            <w:r w:rsidR="00F37FDA">
              <w:rPr>
                <w:b/>
                <w:lang w:val="en-GB"/>
              </w:rPr>
              <w:t>LE</w:t>
            </w:r>
          </w:p>
          <w:p w:rsidR="005229D6" w:rsidRDefault="005229D6">
            <w:pPr>
              <w:rPr>
                <w:b/>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 xml:space="preserve">Makeup Artistry </w:t>
            </w:r>
            <w:proofErr w:type="spellStart"/>
            <w:r>
              <w:rPr>
                <w:sz w:val="24"/>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  </w:t>
            </w:r>
          </w:p>
          <w:p w:rsidR="005229D6" w:rsidRDefault="005229D6">
            <w:pPr>
              <w:rPr>
                <w:b/>
                <w:sz w:val="24"/>
              </w:rPr>
            </w:pPr>
          </w:p>
        </w:tc>
        <w:tc>
          <w:tcPr>
            <w:tcW w:w="3402" w:type="dxa"/>
            <w:gridSpan w:val="2"/>
            <w:tcBorders>
              <w:top w:val="nil"/>
              <w:left w:val="nil"/>
              <w:bottom w:val="nil"/>
              <w:right w:val="nil"/>
            </w:tcBorders>
          </w:tcPr>
          <w:p w:rsidR="005229D6" w:rsidRDefault="00F37FDA">
            <w:pPr>
              <w:rPr>
                <w:sz w:val="24"/>
              </w:rPr>
            </w:pPr>
            <w:r>
              <w:rPr>
                <w:sz w:val="24"/>
              </w:rPr>
              <w:t>EST 200</w:t>
            </w:r>
          </w:p>
        </w:tc>
        <w:tc>
          <w:tcPr>
            <w:tcW w:w="1701" w:type="dxa"/>
            <w:gridSpan w:val="2"/>
            <w:tcBorders>
              <w:top w:val="nil"/>
              <w:left w:val="nil"/>
              <w:bottom w:val="nil"/>
              <w:right w:val="nil"/>
            </w:tcBorders>
            <w:hideMark/>
          </w:tcPr>
          <w:p w:rsidR="005229D6" w:rsidRDefault="005229D6">
            <w:pPr>
              <w:rPr>
                <w:b/>
                <w:sz w:val="24"/>
              </w:rPr>
            </w:pPr>
            <w:r>
              <w:rPr>
                <w:b/>
                <w:lang w:val="en-GB"/>
              </w:rPr>
              <w:t xml:space="preserve">SEMESTER: </w:t>
            </w:r>
          </w:p>
        </w:tc>
        <w:tc>
          <w:tcPr>
            <w:tcW w:w="1235" w:type="dxa"/>
            <w:tcBorders>
              <w:top w:val="nil"/>
              <w:left w:val="nil"/>
              <w:bottom w:val="nil"/>
              <w:right w:val="single" w:sz="12" w:space="0" w:color="000000"/>
            </w:tcBorders>
          </w:tcPr>
          <w:p w:rsidR="005229D6" w:rsidRDefault="00F37FDA">
            <w:pPr>
              <w:rPr>
                <w:sz w:val="24"/>
              </w:rPr>
            </w:pPr>
            <w:r>
              <w:rPr>
                <w:sz w:val="24"/>
              </w:rPr>
              <w:t>2</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PROGRAM: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Esthetician Diploma Program</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AUTHOR: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Silvana Bassanello</w:t>
            </w:r>
          </w:p>
        </w:tc>
      </w:tr>
      <w:tr w:rsidR="005229D6" w:rsidTr="00020E8A">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460" w:type="dxa"/>
            <w:tcBorders>
              <w:top w:val="nil"/>
              <w:left w:val="nil"/>
              <w:bottom w:val="nil"/>
              <w:right w:val="nil"/>
            </w:tcBorders>
          </w:tcPr>
          <w:p w:rsidR="005229D6" w:rsidRDefault="00F37FDA">
            <w:pPr>
              <w:rPr>
                <w:sz w:val="24"/>
              </w:rPr>
            </w:pPr>
            <w:r>
              <w:rPr>
                <w:sz w:val="24"/>
              </w:rPr>
              <w:t>Jan 2011</w:t>
            </w:r>
          </w:p>
        </w:tc>
        <w:tc>
          <w:tcPr>
            <w:tcW w:w="3420" w:type="dxa"/>
            <w:gridSpan w:val="2"/>
            <w:tcBorders>
              <w:top w:val="nil"/>
              <w:left w:val="nil"/>
              <w:bottom w:val="nil"/>
              <w:right w:val="nil"/>
            </w:tcBorders>
            <w:hideMark/>
          </w:tcPr>
          <w:p w:rsidR="005229D6" w:rsidRDefault="005229D6">
            <w:pPr>
              <w:rPr>
                <w:sz w:val="24"/>
              </w:rPr>
            </w:pPr>
            <w:r>
              <w:rPr>
                <w:b/>
                <w:lang w:val="en-GB"/>
              </w:rPr>
              <w:t xml:space="preserve">PREVIOUS OUTLINE DATED: </w:t>
            </w:r>
          </w:p>
        </w:tc>
        <w:tc>
          <w:tcPr>
            <w:tcW w:w="1458" w:type="dxa"/>
            <w:gridSpan w:val="2"/>
            <w:tcBorders>
              <w:top w:val="nil"/>
              <w:left w:val="nil"/>
              <w:bottom w:val="nil"/>
              <w:right w:val="single" w:sz="12" w:space="0" w:color="000000"/>
            </w:tcBorders>
          </w:tcPr>
          <w:p w:rsidR="005229D6" w:rsidRDefault="00F37FDA">
            <w:pPr>
              <w:rPr>
                <w:sz w:val="24"/>
              </w:rPr>
            </w:pPr>
            <w:r>
              <w:rPr>
                <w:sz w:val="24"/>
              </w:rPr>
              <w:t>Jan 2010</w:t>
            </w:r>
          </w:p>
        </w:tc>
      </w:tr>
      <w:tr w:rsidR="005229D6" w:rsidTr="00020E8A">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4880" w:type="dxa"/>
            <w:gridSpan w:val="3"/>
            <w:tcBorders>
              <w:top w:val="nil"/>
              <w:left w:val="nil"/>
              <w:bottom w:val="nil"/>
              <w:right w:val="nil"/>
            </w:tcBorders>
          </w:tcPr>
          <w:p w:rsidR="005229D6" w:rsidRDefault="002C617F">
            <w:pPr>
              <w:jc w:val="center"/>
              <w:rPr>
                <w:sz w:val="24"/>
              </w:rPr>
            </w:pPr>
            <w:r>
              <w:rPr>
                <w:rFonts w:cs="Arial"/>
              </w:rPr>
              <w:t>“Angelique Lemay”</w:t>
            </w:r>
          </w:p>
        </w:tc>
        <w:tc>
          <w:tcPr>
            <w:tcW w:w="1458" w:type="dxa"/>
            <w:gridSpan w:val="2"/>
            <w:tcBorders>
              <w:top w:val="nil"/>
              <w:left w:val="nil"/>
              <w:bottom w:val="nil"/>
              <w:right w:val="single" w:sz="12" w:space="0" w:color="000000"/>
            </w:tcBorders>
          </w:tcPr>
          <w:p w:rsidR="005229D6" w:rsidRDefault="002C617F">
            <w:pPr>
              <w:rPr>
                <w:sz w:val="24"/>
              </w:rPr>
            </w:pPr>
            <w:r>
              <w:rPr>
                <w:rFonts w:cs="Arial"/>
              </w:rPr>
              <w:t>Dec. 2010</w:t>
            </w:r>
          </w:p>
        </w:tc>
      </w:tr>
      <w:tr w:rsidR="005229D6" w:rsidTr="00020E8A">
        <w:trPr>
          <w:cantSplit/>
        </w:trPr>
        <w:tc>
          <w:tcPr>
            <w:tcW w:w="2518" w:type="dxa"/>
            <w:tcBorders>
              <w:top w:val="nil"/>
              <w:left w:val="single" w:sz="12" w:space="0" w:color="000000"/>
              <w:bottom w:val="nil"/>
              <w:right w:val="nil"/>
            </w:tcBorders>
          </w:tcPr>
          <w:p w:rsidR="005229D6" w:rsidRDefault="005229D6">
            <w:pPr>
              <w:rPr>
                <w:sz w:val="24"/>
              </w:rPr>
            </w:pPr>
          </w:p>
        </w:tc>
        <w:tc>
          <w:tcPr>
            <w:tcW w:w="4880" w:type="dxa"/>
            <w:gridSpan w:val="3"/>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5229D6">
            <w:pPr>
              <w:pStyle w:val="Heading2"/>
              <w:rPr>
                <w:lang w:val="en-US"/>
              </w:rPr>
            </w:pPr>
            <w:r>
              <w:rPr>
                <w:lang w:val="en-US"/>
              </w:rPr>
              <w:t>CHAIR</w:t>
            </w:r>
          </w:p>
          <w:p w:rsidR="00020E8A" w:rsidRDefault="00020E8A" w:rsidP="00020E8A"/>
          <w:p w:rsidR="00020E8A" w:rsidRPr="00020E8A" w:rsidRDefault="00020E8A" w:rsidP="00020E8A"/>
        </w:tc>
        <w:tc>
          <w:tcPr>
            <w:tcW w:w="1458" w:type="dxa"/>
            <w:gridSpan w:val="2"/>
            <w:tcBorders>
              <w:top w:val="nil"/>
              <w:left w:val="nil"/>
              <w:bottom w:val="nil"/>
              <w:right w:val="single" w:sz="12" w:space="0" w:color="000000"/>
            </w:tcBorders>
            <w:hideMark/>
          </w:tcPr>
          <w:p w:rsidR="005229D6" w:rsidRDefault="005229D6">
            <w:pPr>
              <w:rPr>
                <w:b/>
                <w:sz w:val="24"/>
                <w:lang w:val="en-GB"/>
              </w:rPr>
            </w:pPr>
            <w:r>
              <w:rPr>
                <w:b/>
                <w:lang w:val="en-GB"/>
              </w:rPr>
              <w:t>__</w:t>
            </w:r>
            <w:r w:rsidR="00020E8A">
              <w:rPr>
                <w:b/>
                <w:lang w:val="en-GB"/>
              </w:rPr>
              <w:t>__</w:t>
            </w:r>
            <w:r>
              <w:rPr>
                <w:b/>
                <w:lang w:val="en-GB"/>
              </w:rPr>
              <w:t>_____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Default="00F37FDA">
            <w:pPr>
              <w:rPr>
                <w:sz w:val="24"/>
              </w:rPr>
            </w:pPr>
            <w:r>
              <w:rPr>
                <w:sz w:val="24"/>
              </w:rPr>
              <w:t>4</w:t>
            </w:r>
          </w:p>
        </w:tc>
      </w:tr>
      <w:tr w:rsidR="005229D6" w:rsidTr="005229D6">
        <w:trPr>
          <w:cantSplit/>
        </w:trPr>
        <w:tc>
          <w:tcPr>
            <w:tcW w:w="2518" w:type="dxa"/>
            <w:tcBorders>
              <w:top w:val="nil"/>
              <w:left w:val="single" w:sz="12" w:space="0" w:color="000000"/>
              <w:bottom w:val="nil"/>
              <w:right w:val="nil"/>
            </w:tcBorders>
          </w:tcPr>
          <w:p w:rsidR="005229D6" w:rsidRDefault="005229D6" w:rsidP="00F37FDA">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5229D6" w:rsidRDefault="00F37FDA">
            <w:pPr>
              <w:rPr>
                <w:sz w:val="24"/>
              </w:rPr>
            </w:pPr>
            <w:r>
              <w:rPr>
                <w:sz w:val="24"/>
              </w:rPr>
              <w:t>Makeup Artistry l  (EST 161)</w:t>
            </w:r>
          </w:p>
        </w:tc>
      </w:tr>
      <w:tr w:rsidR="005229D6" w:rsidTr="005229D6">
        <w:trPr>
          <w:cantSplit/>
        </w:trPr>
        <w:tc>
          <w:tcPr>
            <w:tcW w:w="2518" w:type="dxa"/>
            <w:tcBorders>
              <w:top w:val="nil"/>
              <w:left w:val="single" w:sz="12" w:space="0" w:color="000000"/>
              <w:bottom w:val="nil"/>
              <w:right w:val="nil"/>
            </w:tcBorders>
          </w:tcPr>
          <w:p w:rsidR="00020E8A" w:rsidRDefault="00020E8A">
            <w:pPr>
              <w:rPr>
                <w:b/>
                <w:lang w:val="en-GB"/>
              </w:rPr>
            </w:pPr>
          </w:p>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020E8A" w:rsidRDefault="00020E8A">
            <w:pPr>
              <w:rPr>
                <w:sz w:val="24"/>
              </w:rPr>
            </w:pPr>
          </w:p>
          <w:p w:rsidR="005229D6" w:rsidRDefault="00F37FDA">
            <w:pPr>
              <w:rPr>
                <w:sz w:val="24"/>
              </w:rPr>
            </w:pPr>
            <w:r>
              <w:rPr>
                <w:sz w:val="24"/>
              </w:rPr>
              <w:t>4</w:t>
            </w:r>
          </w:p>
        </w:tc>
      </w:tr>
      <w:tr w:rsidR="005229D6" w:rsidTr="005229D6">
        <w:trPr>
          <w:cantSplit/>
        </w:trPr>
        <w:tc>
          <w:tcPr>
            <w:tcW w:w="8856" w:type="dxa"/>
            <w:gridSpan w:val="6"/>
            <w:tcBorders>
              <w:top w:val="nil"/>
              <w:left w:val="single" w:sz="12" w:space="0" w:color="000000"/>
              <w:bottom w:val="nil"/>
              <w:right w:val="single" w:sz="12" w:space="0" w:color="000000"/>
            </w:tcBorders>
          </w:tcPr>
          <w:p w:rsidR="005229D6" w:rsidRDefault="005229D6">
            <w:pPr>
              <w:pStyle w:val="Heading2"/>
              <w:tabs>
                <w:tab w:val="center" w:pos="4560"/>
              </w:tabs>
              <w:rPr>
                <w:sz w:val="24"/>
              </w:rPr>
            </w:pPr>
          </w:p>
          <w:p w:rsidR="00020E8A" w:rsidRPr="00020E8A" w:rsidRDefault="00020E8A" w:rsidP="00020E8A">
            <w:pPr>
              <w:rPr>
                <w:lang w:val="en-GB"/>
              </w:rPr>
            </w:pPr>
          </w:p>
          <w:p w:rsidR="005229D6" w:rsidRDefault="00020E8A">
            <w:pPr>
              <w:pStyle w:val="Heading2"/>
              <w:tabs>
                <w:tab w:val="center" w:pos="4560"/>
              </w:tabs>
            </w:pPr>
            <w:r>
              <w:t>Copyright © 2011</w:t>
            </w:r>
            <w:r w:rsidR="005229D6">
              <w:t xml:space="preserve"> </w:t>
            </w:r>
            <w:proofErr w:type="gramStart"/>
            <w:r w:rsidR="005229D6">
              <w:t>The</w:t>
            </w:r>
            <w:proofErr w:type="gramEnd"/>
            <w:r w:rsidR="005229D6">
              <w:t xml:space="preserve"> Sault College of Applied Arts &amp; Technology</w:t>
            </w:r>
          </w:p>
          <w:p w:rsidR="005229D6" w:rsidRDefault="005229D6">
            <w:pPr>
              <w:tabs>
                <w:tab w:val="center" w:pos="4560"/>
              </w:tabs>
              <w:jc w:val="center"/>
              <w:rPr>
                <w:i/>
                <w:lang w:val="en-GB"/>
              </w:rPr>
            </w:pPr>
            <w:r>
              <w:rPr>
                <w:i/>
                <w:lang w:val="en-GB"/>
              </w:rPr>
              <w:t>Reproduction of this document by any means, in whole or in part, without prior</w:t>
            </w:r>
          </w:p>
          <w:p w:rsidR="005229D6" w:rsidRDefault="005229D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5229D6" w:rsidTr="005229D6">
        <w:trPr>
          <w:cantSplit/>
        </w:trPr>
        <w:tc>
          <w:tcPr>
            <w:tcW w:w="8856" w:type="dxa"/>
            <w:gridSpan w:val="6"/>
            <w:tcBorders>
              <w:top w:val="nil"/>
              <w:left w:val="single" w:sz="12" w:space="0" w:color="000000"/>
              <w:bottom w:val="nil"/>
              <w:right w:val="single" w:sz="12" w:space="0" w:color="000000"/>
            </w:tcBorders>
            <w:hideMark/>
          </w:tcPr>
          <w:p w:rsidR="005229D6" w:rsidRDefault="005229D6">
            <w:pPr>
              <w:pStyle w:val="Heading2"/>
              <w:tabs>
                <w:tab w:val="center" w:pos="4560"/>
              </w:tabs>
              <w:rPr>
                <w:b w:val="0"/>
              </w:rPr>
            </w:pPr>
            <w:r>
              <w:rPr>
                <w:b w:val="0"/>
                <w:i/>
              </w:rPr>
              <w:t>For additional information, please contact Angelique Lemay, Chair</w:t>
            </w:r>
          </w:p>
        </w:tc>
      </w:tr>
      <w:tr w:rsidR="005229D6" w:rsidTr="005229D6">
        <w:trPr>
          <w:cantSplit/>
        </w:trPr>
        <w:tc>
          <w:tcPr>
            <w:tcW w:w="8856" w:type="dxa"/>
            <w:gridSpan w:val="6"/>
            <w:tcBorders>
              <w:top w:val="nil"/>
              <w:left w:val="single" w:sz="12" w:space="0" w:color="000000"/>
              <w:bottom w:val="nil"/>
              <w:right w:val="single" w:sz="12" w:space="0" w:color="000000"/>
            </w:tcBorders>
            <w:hideMark/>
          </w:tcPr>
          <w:p w:rsidR="005229D6" w:rsidRDefault="005229D6">
            <w:pPr>
              <w:tabs>
                <w:tab w:val="center" w:pos="4560"/>
              </w:tabs>
              <w:jc w:val="center"/>
              <w:rPr>
                <w:i/>
                <w:sz w:val="24"/>
                <w:lang w:val="en-GB"/>
              </w:rPr>
            </w:pPr>
            <w:r>
              <w:rPr>
                <w:i/>
                <w:lang w:val="en-GB"/>
              </w:rPr>
              <w:t>School of Community Services</w:t>
            </w:r>
          </w:p>
        </w:tc>
      </w:tr>
      <w:tr w:rsidR="005229D6" w:rsidTr="005229D6">
        <w:trPr>
          <w:cantSplit/>
        </w:trPr>
        <w:tc>
          <w:tcPr>
            <w:tcW w:w="8856" w:type="dxa"/>
            <w:gridSpan w:val="6"/>
            <w:tcBorders>
              <w:top w:val="nil"/>
              <w:left w:val="single" w:sz="12" w:space="0" w:color="000000"/>
              <w:bottom w:val="single" w:sz="12" w:space="0" w:color="000000"/>
              <w:right w:val="single" w:sz="12" w:space="0" w:color="000000"/>
            </w:tcBorders>
            <w:hideMark/>
          </w:tcPr>
          <w:p w:rsidR="005229D6" w:rsidRDefault="005229D6" w:rsidP="005229D6">
            <w:pPr>
              <w:tabs>
                <w:tab w:val="center" w:pos="4560"/>
              </w:tabs>
              <w:jc w:val="center"/>
              <w:rPr>
                <w:i/>
                <w:lang w:val="en-GB"/>
              </w:rPr>
            </w:pPr>
            <w:r>
              <w:rPr>
                <w:i/>
                <w:lang w:val="en-GB"/>
              </w:rPr>
              <w:t>(705) 759-2554, Ext. 2737</w:t>
            </w:r>
          </w:p>
          <w:p w:rsidR="00020E8A" w:rsidRDefault="00020E8A" w:rsidP="005229D6">
            <w:pPr>
              <w:tabs>
                <w:tab w:val="center" w:pos="4560"/>
              </w:tabs>
              <w:jc w:val="center"/>
              <w:rPr>
                <w:i/>
                <w:lang w:val="en-GB"/>
              </w:rPr>
            </w:pPr>
          </w:p>
          <w:p w:rsidR="00020E8A" w:rsidRDefault="00020E8A" w:rsidP="005229D6">
            <w:pPr>
              <w:tabs>
                <w:tab w:val="center" w:pos="4560"/>
              </w:tabs>
              <w:jc w:val="center"/>
              <w:rPr>
                <w:sz w:val="24"/>
              </w:rPr>
            </w:pPr>
          </w:p>
          <w:p w:rsidR="00020E8A" w:rsidRDefault="00020E8A" w:rsidP="005229D6">
            <w:pPr>
              <w:tabs>
                <w:tab w:val="center" w:pos="4560"/>
              </w:tabs>
              <w:jc w:val="center"/>
              <w:rPr>
                <w:sz w:val="24"/>
              </w:rPr>
            </w:pPr>
          </w:p>
        </w:tc>
      </w:tr>
    </w:tbl>
    <w:p w:rsidR="00F33A9F" w:rsidRDefault="00F33A9F">
      <w:pPr>
        <w:tabs>
          <w:tab w:val="center" w:pos="4560"/>
        </w:tabs>
        <w:rPr>
          <w:i/>
          <w:lang w:val="en-GB"/>
        </w:rPr>
      </w:pPr>
    </w:p>
    <w:p w:rsidR="007A496A" w:rsidRDefault="00F33A9F">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7A496A">
        <w:trPr>
          <w:trHeight w:val="2115"/>
        </w:trPr>
        <w:tc>
          <w:tcPr>
            <w:tcW w:w="675" w:type="dxa"/>
          </w:tcPr>
          <w:p w:rsidR="007A496A" w:rsidRDefault="007A496A">
            <w:pPr>
              <w:rPr>
                <w:b/>
              </w:rPr>
            </w:pPr>
            <w:r>
              <w:rPr>
                <w:b/>
              </w:rPr>
              <w:lastRenderedPageBreak/>
              <w:t>I.</w:t>
            </w:r>
          </w:p>
        </w:tc>
        <w:tc>
          <w:tcPr>
            <w:tcW w:w="8181" w:type="dxa"/>
            <w:gridSpan w:val="2"/>
          </w:tcPr>
          <w:p w:rsidR="007A496A" w:rsidRDefault="007A496A">
            <w:pPr>
              <w:rPr>
                <w:b/>
              </w:rPr>
            </w:pPr>
            <w:r>
              <w:rPr>
                <w:b/>
              </w:rPr>
              <w:t>COURSE DESCRIPTION:</w:t>
            </w:r>
          </w:p>
          <w:p w:rsidR="00020E8A" w:rsidRDefault="00020E8A">
            <w:pPr>
              <w:rPr>
                <w:b/>
              </w:rPr>
            </w:pPr>
          </w:p>
          <w:p w:rsidR="00D65B65" w:rsidRPr="00020E8A" w:rsidRDefault="00D65B65">
            <w:pPr>
              <w:rPr>
                <w:bCs/>
              </w:rPr>
            </w:pPr>
            <w:r w:rsidRPr="00020E8A">
              <w:t xml:space="preserve">This course builds on the knowledge and skills acquired in Makeup Artistry l.  Students will reinforce corrective techniques for applying day and evening/special occasion makeup.  </w:t>
            </w:r>
            <w:r w:rsidR="00212301" w:rsidRPr="00020E8A">
              <w:t>Emphasis will be on practical instruction with mature makeup and bridal makeup applications</w:t>
            </w:r>
            <w:r w:rsidR="00230548" w:rsidRPr="00020E8A">
              <w:t xml:space="preserve"> and eyebrow shaping</w:t>
            </w:r>
            <w:r w:rsidR="00212301" w:rsidRPr="00020E8A">
              <w:t>.</w:t>
            </w:r>
            <w:r w:rsidRPr="00020E8A">
              <w:t xml:space="preserve">  This course will also include </w:t>
            </w:r>
            <w:r w:rsidR="00212301" w:rsidRPr="00020E8A">
              <w:t xml:space="preserve">practical </w:t>
            </w:r>
            <w:r w:rsidRPr="00020E8A">
              <w:t>instruction with</w:t>
            </w:r>
            <w:r w:rsidR="00572473" w:rsidRPr="00020E8A">
              <w:t xml:space="preserve"> eyelash and eyebrow tinting, </w:t>
            </w:r>
            <w:r w:rsidRPr="00020E8A">
              <w:t>applying</w:t>
            </w:r>
            <w:r w:rsidR="00212301" w:rsidRPr="00020E8A">
              <w:t xml:space="preserve"> semi permanent false eyelashes and </w:t>
            </w:r>
            <w:r w:rsidRPr="00020E8A">
              <w:t xml:space="preserve">eyelash </w:t>
            </w:r>
            <w:proofErr w:type="spellStart"/>
            <w:r w:rsidRPr="00020E8A">
              <w:t>perming</w:t>
            </w:r>
            <w:proofErr w:type="spellEnd"/>
            <w:r w:rsidRPr="00020E8A">
              <w:t xml:space="preserve"> treatments.</w:t>
            </w:r>
            <w:r w:rsidR="00230548" w:rsidRPr="00020E8A">
              <w:t xml:space="preserve">  New practical instruction will </w:t>
            </w:r>
            <w:r w:rsidR="00572473" w:rsidRPr="00020E8A">
              <w:t>include</w:t>
            </w:r>
            <w:r w:rsidR="00230548" w:rsidRPr="00020E8A">
              <w:t xml:space="preserve"> airbrush makeup application and equipment. </w:t>
            </w:r>
          </w:p>
          <w:p w:rsidR="007A496A" w:rsidRDefault="007A496A">
            <w:pPr>
              <w:rPr>
                <w:bCs/>
              </w:rPr>
            </w:pPr>
          </w:p>
        </w:tc>
      </w:tr>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
              <w:t>Perform a professional makeup application, for any occasion, on a mature skin type.</w:t>
            </w:r>
          </w:p>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 xml:space="preserve">Complete an </w:t>
            </w:r>
            <w:proofErr w:type="spellStart"/>
            <w:r>
              <w:t>indepth</w:t>
            </w:r>
            <w:proofErr w:type="spellEnd"/>
            <w:r>
              <w:t xml:space="preserve">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051B78" w:rsidRDefault="00051B78" w:rsidP="00FA5727">
            <w:pPr>
              <w:numPr>
                <w:ilvl w:val="0"/>
                <w:numId w:val="14"/>
              </w:numPr>
            </w:pPr>
            <w:r>
              <w:t xml:space="preserve">Use and maintain all makeup supplies and equipment </w:t>
            </w:r>
            <w:r w:rsidR="002C088B">
              <w:t>as required by Algoma Public Health</w:t>
            </w:r>
            <w:r w:rsidR="002B0FB0">
              <w:t>.</w:t>
            </w:r>
          </w:p>
          <w:p w:rsidR="002C088B" w:rsidRDefault="002C088B" w:rsidP="00FA5727">
            <w:pPr>
              <w:numPr>
                <w:ilvl w:val="0"/>
                <w:numId w:val="14"/>
              </w:numPr>
            </w:pPr>
            <w:r>
              <w:t>Sanitize and disinfect all supplies as required by Algoma Public Health.</w:t>
            </w:r>
          </w:p>
          <w:p w:rsidR="00FA5727" w:rsidRDefault="00FA5727" w:rsidP="00FA5727">
            <w:pPr>
              <w:numPr>
                <w:ilvl w:val="0"/>
                <w:numId w:val="14"/>
              </w:numPr>
            </w:pPr>
            <w:r>
              <w:t>Apply the Professional Makeup Procedure</w:t>
            </w:r>
            <w:r w:rsidR="002B0FB0">
              <w:t>.</w:t>
            </w:r>
          </w:p>
          <w:p w:rsidR="00F33A9F" w:rsidRDefault="00735BB7" w:rsidP="00F33A9F">
            <w:pPr>
              <w:numPr>
                <w:ilvl w:val="0"/>
                <w:numId w:val="14"/>
              </w:numPr>
            </w:pPr>
            <w:r>
              <w:t>Complete a “bridal makeup” portfolio</w:t>
            </w:r>
            <w:r w:rsidR="002B0FB0">
              <w:t>.</w:t>
            </w:r>
          </w:p>
        </w:tc>
      </w:tr>
    </w:tbl>
    <w:p w:rsidR="00020E8A" w:rsidRDefault="00020E8A">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Pr="00FA5727" w:rsidRDefault="00FA5727">
            <w:r>
              <w:t>Apply semi permanent eyelashes.</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Differentiate between band, individual and semi 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Pr="003D392F" w:rsidRDefault="003D392F">
            <w:r>
              <w:t xml:space="preserve">Demonstrate an eyelash </w:t>
            </w:r>
            <w:proofErr w:type="spellStart"/>
            <w:r>
              <w:t>perming</w:t>
            </w:r>
            <w:proofErr w:type="spellEnd"/>
            <w:r>
              <w:t xml:space="preserve"> treatment.</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r w:rsidR="00F37FDA">
        <w:tc>
          <w:tcPr>
            <w:tcW w:w="675" w:type="dxa"/>
          </w:tcPr>
          <w:p w:rsidR="00F37FDA" w:rsidRDefault="00F37FDA"/>
        </w:tc>
        <w:tc>
          <w:tcPr>
            <w:tcW w:w="567" w:type="dxa"/>
          </w:tcPr>
          <w:p w:rsidR="00F37FDA" w:rsidRDefault="00F37FDA">
            <w:r>
              <w:t>6.</w:t>
            </w:r>
          </w:p>
        </w:tc>
        <w:tc>
          <w:tcPr>
            <w:tcW w:w="7614" w:type="dxa"/>
          </w:tcPr>
          <w:p w:rsidR="00F37FDA" w:rsidRDefault="00F37FDA" w:rsidP="00F37FDA">
            <w:pPr>
              <w:rPr>
                <w:sz w:val="24"/>
              </w:rPr>
            </w:pPr>
            <w:r>
              <w:t>Perform a professional eyelash and eyebrow tinting treatment.</w:t>
            </w:r>
          </w:p>
          <w:p w:rsidR="00F37FDA" w:rsidRDefault="00F37FDA" w:rsidP="00F37FDA">
            <w:r>
              <w:rPr>
                <w:u w:val="single"/>
              </w:rPr>
              <w:t>Potential Elements of the Performance</w:t>
            </w:r>
            <w:r>
              <w:t>:</w:t>
            </w:r>
          </w:p>
          <w:p w:rsidR="00F37FDA" w:rsidRDefault="00F37FDA" w:rsidP="00F37FDA">
            <w:pPr>
              <w:numPr>
                <w:ilvl w:val="0"/>
                <w:numId w:val="23"/>
              </w:numPr>
            </w:pPr>
            <w:r>
              <w:t>Prepare client and workstation for service</w:t>
            </w:r>
          </w:p>
          <w:p w:rsidR="00F37FDA" w:rsidRDefault="00F37FDA" w:rsidP="00F37FDA">
            <w:pPr>
              <w:numPr>
                <w:ilvl w:val="0"/>
                <w:numId w:val="23"/>
              </w:numPr>
            </w:pPr>
            <w:r>
              <w:t>Prepare tinting solution</w:t>
            </w:r>
          </w:p>
          <w:p w:rsidR="00F37FDA" w:rsidRDefault="00F37FDA" w:rsidP="00F37FDA">
            <w:pPr>
              <w:numPr>
                <w:ilvl w:val="0"/>
                <w:numId w:val="23"/>
              </w:numPr>
            </w:pPr>
            <w:r>
              <w:t>Shape eyebrows</w:t>
            </w:r>
          </w:p>
          <w:p w:rsidR="00F37FDA" w:rsidRDefault="00F37FDA" w:rsidP="00F37FDA">
            <w:pPr>
              <w:numPr>
                <w:ilvl w:val="0"/>
                <w:numId w:val="23"/>
              </w:numPr>
            </w:pPr>
            <w:r>
              <w:t>Apply solution to eyelashes and eyebrows safely and effectively</w:t>
            </w:r>
          </w:p>
          <w:p w:rsidR="00F37FDA" w:rsidRDefault="00F37FDA" w:rsidP="00F37FDA">
            <w:pPr>
              <w:numPr>
                <w:ilvl w:val="0"/>
                <w:numId w:val="23"/>
              </w:numPr>
            </w:pPr>
            <w:r>
              <w:t>Knowledge of benefits and contraindications to treatment.</w:t>
            </w:r>
          </w:p>
          <w:p w:rsidR="00F37FDA" w:rsidRDefault="00F37FDA" w:rsidP="00F37FDA"/>
          <w:p w:rsidR="00F37FDA" w:rsidRDefault="00F37FDA">
            <w:pPr>
              <w:rPr>
                <w:u w:val="single"/>
              </w:rPr>
            </w:pPr>
          </w:p>
        </w:tc>
      </w:tr>
    </w:tbl>
    <w:p w:rsidR="00F33A9F" w:rsidRDefault="00F33A9F">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F37FDA">
            <w:r>
              <w:t>7.</w:t>
            </w:r>
          </w:p>
        </w:tc>
        <w:tc>
          <w:tcPr>
            <w:tcW w:w="7614" w:type="dxa"/>
          </w:tcPr>
          <w:p w:rsidR="007A496A" w:rsidRPr="003D392F" w:rsidRDefault="003D392F">
            <w:r>
              <w:t>Demonstrate the professional image and conduct necessary to be successful in the esthetic industry.</w:t>
            </w: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 xml:space="preserve">dhere to policies outlined in the Student Code of Conduct regarding </w:t>
            </w:r>
            <w:proofErr w:type="spellStart"/>
            <w:r w:rsidR="004279C8">
              <w:t>behaviour</w:t>
            </w:r>
            <w:proofErr w:type="spellEnd"/>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Demonstrate effective interpersonal, verbal and non verbal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r>
              <w:t>Semi Permanent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 xml:space="preserve">Eyelash </w:t>
            </w:r>
            <w:proofErr w:type="spellStart"/>
            <w:r>
              <w:t>Perming</w:t>
            </w:r>
            <w:proofErr w:type="spellEnd"/>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r w:rsidR="00F37FDA">
        <w:tc>
          <w:tcPr>
            <w:tcW w:w="675" w:type="dxa"/>
          </w:tcPr>
          <w:p w:rsidR="00F37FDA" w:rsidRDefault="00F37FDA"/>
        </w:tc>
        <w:tc>
          <w:tcPr>
            <w:tcW w:w="567" w:type="dxa"/>
          </w:tcPr>
          <w:p w:rsidR="00F37FDA" w:rsidRDefault="00F37FDA">
            <w:r>
              <w:t xml:space="preserve">7.  </w:t>
            </w:r>
          </w:p>
        </w:tc>
        <w:tc>
          <w:tcPr>
            <w:tcW w:w="7614" w:type="dxa"/>
          </w:tcPr>
          <w:p w:rsidR="00F37FDA" w:rsidRDefault="00F37FDA">
            <w:r>
              <w:t>Eyelash and Eyebrow Tinting</w:t>
            </w:r>
          </w:p>
        </w:tc>
      </w:tr>
    </w:tbl>
    <w:p w:rsidR="007A496A" w:rsidRDefault="007A496A"/>
    <w:p w:rsidR="00F33A9F" w:rsidRDefault="00F33A9F"/>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
              <w:t xml:space="preserve">In order to successfully complete Makeup Artistry </w:t>
            </w:r>
            <w:proofErr w:type="spellStart"/>
            <w:r>
              <w:t>ll</w:t>
            </w:r>
            <w:proofErr w:type="spellEnd"/>
            <w:r>
              <w:t xml:space="preserve"> </w:t>
            </w:r>
            <w:r w:rsidR="001567B0">
              <w:t xml:space="preserve">a student must have attended 80% of all classes.  This calculates to </w:t>
            </w:r>
            <w:r>
              <w:t xml:space="preserve">a minimum of </w:t>
            </w:r>
            <w:r w:rsidR="001567B0">
              <w:t>48 supervised hours of instruction.  A professional portfolio must also be submitted in order to receive credit for this course.  Failure to comply with either will result in an F grade overall regardless of marks achieved throughout the semester.</w:t>
            </w:r>
            <w:r w:rsidR="00184D78">
              <w:t xml:space="preserve">  Please note</w:t>
            </w:r>
            <w:proofErr w:type="gramStart"/>
            <w:r w:rsidR="00184D78">
              <w:t>,</w:t>
            </w:r>
            <w:proofErr w:type="gramEnd"/>
            <w:r w:rsidR="00184D78">
              <w:t xml:space="preserve"> 1% per class missed will be deducted from student’s final grade.</w:t>
            </w:r>
          </w:p>
        </w:tc>
      </w:tr>
    </w:tbl>
    <w:p w:rsidR="00F33A9F" w:rsidRDefault="00F33A9F">
      <w:r>
        <w:br w:type="page"/>
      </w:r>
    </w:p>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5229D6" w:rsidRPr="00020E8A" w:rsidRDefault="005229D6" w:rsidP="005229D6">
      <w:pPr>
        <w:pStyle w:val="PlainText"/>
        <w:rPr>
          <w:rFonts w:ascii="Arial" w:hAnsi="Arial" w:cs="Arial"/>
          <w:b/>
          <w:i/>
          <w:sz w:val="22"/>
          <w:szCs w:val="22"/>
        </w:rPr>
      </w:pPr>
      <w:r w:rsidRPr="00020E8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229D6" w:rsidRPr="00020E8A" w:rsidRDefault="005229D6" w:rsidP="005229D6">
      <w:pPr>
        <w:rPr>
          <w:rFonts w:cs="Arial"/>
          <w:sz w:val="24"/>
        </w:rPr>
      </w:pPr>
    </w:p>
    <w:p w:rsidR="005229D6" w:rsidRDefault="005229D6" w:rsidP="005229D6">
      <w:pPr>
        <w:rPr>
          <w:rFonts w:cs="Arial"/>
          <w:highlight w:val="yellow"/>
        </w:rPr>
      </w:pPr>
    </w:p>
    <w:tbl>
      <w:tblPr>
        <w:tblW w:w="8844" w:type="dxa"/>
        <w:tblLayout w:type="fixed"/>
        <w:tblLook w:val="04A0"/>
      </w:tblPr>
      <w:tblGrid>
        <w:gridCol w:w="675"/>
        <w:gridCol w:w="8169"/>
      </w:tblGrid>
      <w:tr w:rsidR="005229D6" w:rsidTr="00020E8A">
        <w:trPr>
          <w:cantSplit/>
        </w:trPr>
        <w:tc>
          <w:tcPr>
            <w:tcW w:w="675" w:type="dxa"/>
            <w:hideMark/>
          </w:tcPr>
          <w:p w:rsidR="005229D6" w:rsidRPr="00020E8A" w:rsidRDefault="005229D6">
            <w:pPr>
              <w:rPr>
                <w:b/>
                <w:sz w:val="24"/>
              </w:rPr>
            </w:pPr>
            <w:r w:rsidRPr="00020E8A">
              <w:rPr>
                <w:b/>
              </w:rPr>
              <w:t>VI.</w:t>
            </w:r>
          </w:p>
        </w:tc>
        <w:tc>
          <w:tcPr>
            <w:tcW w:w="8169" w:type="dxa"/>
          </w:tcPr>
          <w:p w:rsidR="005229D6" w:rsidRPr="00020E8A" w:rsidRDefault="005229D6">
            <w:pPr>
              <w:rPr>
                <w:b/>
                <w:sz w:val="24"/>
              </w:rPr>
            </w:pPr>
            <w:r w:rsidRPr="00020E8A">
              <w:rPr>
                <w:b/>
              </w:rPr>
              <w:t>SPECIAL NOTES:</w:t>
            </w:r>
          </w:p>
          <w:p w:rsidR="005229D6" w:rsidRPr="00020E8A" w:rsidRDefault="005229D6">
            <w:pPr>
              <w:rPr>
                <w:sz w:val="24"/>
              </w:rPr>
            </w:pPr>
          </w:p>
        </w:tc>
      </w:tr>
      <w:tr w:rsidR="005229D6" w:rsidTr="00020E8A">
        <w:trPr>
          <w:cantSplit/>
        </w:trPr>
        <w:tc>
          <w:tcPr>
            <w:tcW w:w="675" w:type="dxa"/>
          </w:tcPr>
          <w:p w:rsidR="005229D6" w:rsidRDefault="005229D6">
            <w:pPr>
              <w:rPr>
                <w:sz w:val="24"/>
                <w:highlight w:val="yellow"/>
              </w:rPr>
            </w:pPr>
          </w:p>
        </w:tc>
        <w:tc>
          <w:tcPr>
            <w:tcW w:w="8169" w:type="dxa"/>
          </w:tcPr>
          <w:p w:rsidR="005229D6" w:rsidRPr="00020E8A" w:rsidRDefault="005229D6">
            <w:pPr>
              <w:rPr>
                <w:rFonts w:cs="Arial"/>
                <w:sz w:val="24"/>
                <w:szCs w:val="24"/>
                <w:u w:val="single"/>
              </w:rPr>
            </w:pPr>
            <w:r w:rsidRPr="00020E8A">
              <w:rPr>
                <w:rFonts w:cs="Arial"/>
                <w:szCs w:val="24"/>
                <w:u w:val="single"/>
              </w:rPr>
              <w:t>Attendance:</w:t>
            </w:r>
          </w:p>
          <w:p w:rsidR="005229D6" w:rsidRPr="00020E8A" w:rsidRDefault="005229D6" w:rsidP="00C95708">
            <w:pPr>
              <w:rPr>
                <w:rFonts w:cs="Arial"/>
                <w:szCs w:val="24"/>
              </w:rPr>
            </w:pPr>
            <w:r w:rsidRPr="00020E8A">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20E8A">
              <w:rPr>
                <w:rFonts w:cs="Arial"/>
                <w:i/>
                <w:szCs w:val="24"/>
              </w:rPr>
              <w:t xml:space="preserve"> It is the departmental policy that once the classroom door has bee</w:t>
            </w:r>
            <w:r w:rsidR="00C95708">
              <w:rPr>
                <w:rFonts w:cs="Arial"/>
                <w:i/>
                <w:szCs w:val="24"/>
              </w:rPr>
              <w:t>n</w:t>
            </w:r>
            <w:r w:rsidRPr="00020E8A">
              <w:rPr>
                <w:rFonts w:cs="Arial"/>
                <w:i/>
                <w:szCs w:val="24"/>
              </w:rPr>
              <w:t xml:space="preserve"> closed, the learning process has begun.  Late arrivers will not be granted admission to the room.</w:t>
            </w:r>
          </w:p>
        </w:tc>
      </w:tr>
    </w:tbl>
    <w:p w:rsidR="005229D6" w:rsidRDefault="005229D6" w:rsidP="005229D6">
      <w:pPr>
        <w:pStyle w:val="EnvelopeReturn"/>
      </w:pPr>
    </w:p>
    <w:p w:rsidR="00020E8A" w:rsidRDefault="00020E8A" w:rsidP="00020E8A"/>
    <w:tbl>
      <w:tblPr>
        <w:tblW w:w="0" w:type="auto"/>
        <w:tblLayout w:type="fixed"/>
        <w:tblLook w:val="0000"/>
      </w:tblPr>
      <w:tblGrid>
        <w:gridCol w:w="675"/>
        <w:gridCol w:w="8181"/>
      </w:tblGrid>
      <w:tr w:rsidR="00020E8A" w:rsidRPr="001F503D" w:rsidTr="00020E8A">
        <w:trPr>
          <w:cantSplit/>
        </w:trPr>
        <w:tc>
          <w:tcPr>
            <w:tcW w:w="675" w:type="dxa"/>
          </w:tcPr>
          <w:p w:rsidR="00020E8A" w:rsidRPr="001F503D" w:rsidRDefault="00020E8A" w:rsidP="00020E8A">
            <w:pPr>
              <w:rPr>
                <w:b/>
              </w:rPr>
            </w:pPr>
            <w:r w:rsidRPr="001F503D">
              <w:rPr>
                <w:b/>
              </w:rPr>
              <w:t>VII.</w:t>
            </w:r>
          </w:p>
        </w:tc>
        <w:tc>
          <w:tcPr>
            <w:tcW w:w="8181" w:type="dxa"/>
          </w:tcPr>
          <w:p w:rsidR="00020E8A" w:rsidRDefault="00020E8A" w:rsidP="00020E8A">
            <w:pPr>
              <w:rPr>
                <w:b/>
              </w:rPr>
            </w:pPr>
            <w:r>
              <w:rPr>
                <w:b/>
              </w:rPr>
              <w:t xml:space="preserve">COURSE OUTLINE </w:t>
            </w:r>
            <w:r w:rsidRPr="001F503D">
              <w:rPr>
                <w:b/>
              </w:rPr>
              <w:t>ADDENDUM:</w:t>
            </w:r>
          </w:p>
          <w:p w:rsidR="00020E8A" w:rsidRPr="001F503D" w:rsidRDefault="00020E8A" w:rsidP="00020E8A">
            <w:pPr>
              <w:rPr>
                <w:b/>
              </w:rPr>
            </w:pPr>
          </w:p>
        </w:tc>
      </w:tr>
      <w:tr w:rsidR="00020E8A" w:rsidRPr="001F503D" w:rsidTr="00020E8A">
        <w:trPr>
          <w:cantSplit/>
        </w:trPr>
        <w:tc>
          <w:tcPr>
            <w:tcW w:w="675" w:type="dxa"/>
          </w:tcPr>
          <w:p w:rsidR="00020E8A" w:rsidRDefault="00020E8A" w:rsidP="00020E8A"/>
        </w:tc>
        <w:tc>
          <w:tcPr>
            <w:tcW w:w="8181" w:type="dxa"/>
          </w:tcPr>
          <w:p w:rsidR="00020E8A" w:rsidRPr="001F503D" w:rsidRDefault="00020E8A" w:rsidP="00020E8A">
            <w:r>
              <w:t>The provisions contained in the addendum located on the portal form part of this course outline.</w:t>
            </w:r>
          </w:p>
        </w:tc>
      </w:tr>
    </w:tbl>
    <w:p w:rsidR="00020E8A" w:rsidRDefault="00020E8A" w:rsidP="00020E8A">
      <w:pPr>
        <w:pStyle w:val="EnvelopeReturn"/>
      </w:pPr>
    </w:p>
    <w:p w:rsidR="007A496A" w:rsidRDefault="007A496A"/>
    <w:sectPr w:rsidR="007A496A" w:rsidSect="00F33A9F">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8A" w:rsidRDefault="00020E8A">
      <w:r>
        <w:separator/>
      </w:r>
    </w:p>
  </w:endnote>
  <w:endnote w:type="continuationSeparator" w:id="0">
    <w:p w:rsidR="00020E8A" w:rsidRDefault="00020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8A" w:rsidRDefault="00020E8A">
      <w:r>
        <w:separator/>
      </w:r>
    </w:p>
  </w:footnote>
  <w:footnote w:type="continuationSeparator" w:id="0">
    <w:p w:rsidR="00020E8A" w:rsidRDefault="00020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8A" w:rsidRDefault="006329A1">
    <w:pPr>
      <w:pStyle w:val="Header"/>
      <w:framePr w:wrap="around" w:vAnchor="text" w:hAnchor="margin" w:xAlign="center" w:y="1"/>
      <w:rPr>
        <w:rStyle w:val="PageNumber"/>
      </w:rPr>
    </w:pPr>
    <w:r>
      <w:rPr>
        <w:rStyle w:val="PageNumber"/>
      </w:rPr>
      <w:fldChar w:fldCharType="begin"/>
    </w:r>
    <w:r w:rsidR="00020E8A">
      <w:rPr>
        <w:rStyle w:val="PageNumber"/>
      </w:rPr>
      <w:instrText xml:space="preserve">PAGE  </w:instrText>
    </w:r>
    <w:r>
      <w:rPr>
        <w:rStyle w:val="PageNumber"/>
      </w:rPr>
      <w:fldChar w:fldCharType="separate"/>
    </w:r>
    <w:r w:rsidR="00020E8A">
      <w:rPr>
        <w:rStyle w:val="PageNumber"/>
        <w:noProof/>
      </w:rPr>
      <w:t>3</w:t>
    </w:r>
    <w:r>
      <w:rPr>
        <w:rStyle w:val="PageNumber"/>
      </w:rPr>
      <w:fldChar w:fldCharType="end"/>
    </w:r>
  </w:p>
  <w:p w:rsidR="00020E8A" w:rsidRDefault="00020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8A" w:rsidRDefault="006329A1">
    <w:pPr>
      <w:pStyle w:val="Header"/>
      <w:framePr w:wrap="around" w:vAnchor="text" w:hAnchor="margin" w:xAlign="center" w:y="1"/>
      <w:rPr>
        <w:rStyle w:val="PageNumber"/>
      </w:rPr>
    </w:pPr>
    <w:r>
      <w:rPr>
        <w:rStyle w:val="PageNumber"/>
      </w:rPr>
      <w:fldChar w:fldCharType="begin"/>
    </w:r>
    <w:r w:rsidR="00020E8A">
      <w:rPr>
        <w:rStyle w:val="PageNumber"/>
      </w:rPr>
      <w:instrText xml:space="preserve">PAGE  </w:instrText>
    </w:r>
    <w:r>
      <w:rPr>
        <w:rStyle w:val="PageNumber"/>
      </w:rPr>
      <w:fldChar w:fldCharType="separate"/>
    </w:r>
    <w:r w:rsidR="002C617F">
      <w:rPr>
        <w:rStyle w:val="PageNumber"/>
        <w:noProof/>
      </w:rPr>
      <w:t>5</w:t>
    </w:r>
    <w:r>
      <w:rPr>
        <w:rStyle w:val="PageNumber"/>
      </w:rPr>
      <w:fldChar w:fldCharType="end"/>
    </w:r>
  </w:p>
  <w:tbl>
    <w:tblPr>
      <w:tblW w:w="0" w:type="auto"/>
      <w:tblLayout w:type="fixed"/>
      <w:tblLook w:val="0000"/>
    </w:tblPr>
    <w:tblGrid>
      <w:gridCol w:w="3794"/>
      <w:gridCol w:w="1134"/>
      <w:gridCol w:w="3928"/>
    </w:tblGrid>
    <w:tr w:rsidR="00020E8A">
      <w:tc>
        <w:tcPr>
          <w:tcW w:w="3794" w:type="dxa"/>
        </w:tcPr>
        <w:p w:rsidR="00020E8A" w:rsidRDefault="00020E8A">
          <w:pPr>
            <w:rPr>
              <w:snapToGrid w:val="0"/>
            </w:rPr>
          </w:pPr>
          <w:r>
            <w:rPr>
              <w:snapToGrid w:val="0"/>
            </w:rPr>
            <w:t>Makeup Artistry II</w:t>
          </w:r>
        </w:p>
      </w:tc>
      <w:tc>
        <w:tcPr>
          <w:tcW w:w="1134" w:type="dxa"/>
        </w:tcPr>
        <w:p w:rsidR="00020E8A" w:rsidRDefault="00020E8A">
          <w:pPr>
            <w:pStyle w:val="Header"/>
            <w:jc w:val="center"/>
            <w:rPr>
              <w:snapToGrid w:val="0"/>
            </w:rPr>
          </w:pPr>
        </w:p>
      </w:tc>
      <w:tc>
        <w:tcPr>
          <w:tcW w:w="3928" w:type="dxa"/>
        </w:tcPr>
        <w:p w:rsidR="00020E8A" w:rsidRDefault="00020E8A">
          <w:pPr>
            <w:pStyle w:val="Header"/>
            <w:jc w:val="right"/>
            <w:rPr>
              <w:snapToGrid w:val="0"/>
            </w:rPr>
          </w:pPr>
          <w:r>
            <w:rPr>
              <w:snapToGrid w:val="0"/>
            </w:rPr>
            <w:t>EST200</w:t>
          </w:r>
        </w:p>
      </w:tc>
    </w:tr>
  </w:tbl>
  <w:p w:rsidR="00020E8A" w:rsidRDefault="00020E8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5"/>
  </w:num>
  <w:num w:numId="5">
    <w:abstractNumId w:val="22"/>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20"/>
  </w:num>
  <w:num w:numId="18">
    <w:abstractNumId w:val="18"/>
  </w:num>
  <w:num w:numId="19">
    <w:abstractNumId w:val="2"/>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20E8A"/>
    <w:rsid w:val="00032936"/>
    <w:rsid w:val="00051B78"/>
    <w:rsid w:val="000858F6"/>
    <w:rsid w:val="001567B0"/>
    <w:rsid w:val="00184D78"/>
    <w:rsid w:val="00212301"/>
    <w:rsid w:val="00230548"/>
    <w:rsid w:val="002B071B"/>
    <w:rsid w:val="002B0FB0"/>
    <w:rsid w:val="002C088B"/>
    <w:rsid w:val="002C617F"/>
    <w:rsid w:val="003172A5"/>
    <w:rsid w:val="003D392F"/>
    <w:rsid w:val="004029C2"/>
    <w:rsid w:val="004279C8"/>
    <w:rsid w:val="005229D6"/>
    <w:rsid w:val="00553FE2"/>
    <w:rsid w:val="00572473"/>
    <w:rsid w:val="006329A1"/>
    <w:rsid w:val="006704A6"/>
    <w:rsid w:val="006F2094"/>
    <w:rsid w:val="006F4B7B"/>
    <w:rsid w:val="00735BB7"/>
    <w:rsid w:val="007A496A"/>
    <w:rsid w:val="00991B2F"/>
    <w:rsid w:val="009B78D8"/>
    <w:rsid w:val="009F4B76"/>
    <w:rsid w:val="009F606C"/>
    <w:rsid w:val="00A1047C"/>
    <w:rsid w:val="00A6516B"/>
    <w:rsid w:val="00A8081E"/>
    <w:rsid w:val="00C8195D"/>
    <w:rsid w:val="00C95708"/>
    <w:rsid w:val="00D060CF"/>
    <w:rsid w:val="00D33A7B"/>
    <w:rsid w:val="00D4740E"/>
    <w:rsid w:val="00D65B65"/>
    <w:rsid w:val="00D65D4E"/>
    <w:rsid w:val="00D934C6"/>
    <w:rsid w:val="00DD4776"/>
    <w:rsid w:val="00F07FE3"/>
    <w:rsid w:val="00F16B61"/>
    <w:rsid w:val="00F33A9F"/>
    <w:rsid w:val="00F37FDA"/>
    <w:rsid w:val="00F63BF7"/>
    <w:rsid w:val="00FA5727"/>
    <w:rsid w:val="00FE02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81E"/>
    <w:rPr>
      <w:rFonts w:ascii="Arial" w:hAnsi="Arial"/>
      <w:sz w:val="22"/>
      <w:lang w:val="en-US" w:eastAsia="en-US"/>
    </w:rPr>
  </w:style>
  <w:style w:type="paragraph" w:styleId="Heading1">
    <w:name w:val="heading 1"/>
    <w:basedOn w:val="Normal"/>
    <w:next w:val="Normal"/>
    <w:qFormat/>
    <w:rsid w:val="00A8081E"/>
    <w:pPr>
      <w:keepNext/>
      <w:jc w:val="center"/>
      <w:outlineLvl w:val="0"/>
    </w:pPr>
    <w:rPr>
      <w:b/>
      <w:u w:val="single"/>
      <w:lang w:val="en-GB"/>
    </w:rPr>
  </w:style>
  <w:style w:type="paragraph" w:styleId="Heading2">
    <w:name w:val="heading 2"/>
    <w:basedOn w:val="Normal"/>
    <w:next w:val="Normal"/>
    <w:qFormat/>
    <w:rsid w:val="00A8081E"/>
    <w:pPr>
      <w:keepNext/>
      <w:jc w:val="center"/>
      <w:outlineLvl w:val="1"/>
    </w:pPr>
    <w:rPr>
      <w:b/>
      <w:lang w:val="en-GB"/>
    </w:rPr>
  </w:style>
  <w:style w:type="paragraph" w:styleId="Heading3">
    <w:name w:val="heading 3"/>
    <w:basedOn w:val="Normal"/>
    <w:next w:val="Normal"/>
    <w:qFormat/>
    <w:rsid w:val="00A8081E"/>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081E"/>
  </w:style>
  <w:style w:type="paragraph" w:styleId="Header">
    <w:name w:val="header"/>
    <w:basedOn w:val="Normal"/>
    <w:rsid w:val="00A8081E"/>
    <w:pPr>
      <w:tabs>
        <w:tab w:val="center" w:pos="4320"/>
        <w:tab w:val="right" w:pos="8640"/>
      </w:tabs>
    </w:pPr>
  </w:style>
  <w:style w:type="paragraph" w:styleId="Footer">
    <w:name w:val="footer"/>
    <w:basedOn w:val="Normal"/>
    <w:rsid w:val="00A8081E"/>
    <w:pPr>
      <w:tabs>
        <w:tab w:val="center" w:pos="4320"/>
        <w:tab w:val="right" w:pos="8640"/>
      </w:tabs>
    </w:pPr>
  </w:style>
  <w:style w:type="character" w:styleId="PageNumber">
    <w:name w:val="page number"/>
    <w:basedOn w:val="DefaultParagraphFont"/>
    <w:rsid w:val="00A8081E"/>
  </w:style>
  <w:style w:type="character" w:styleId="LineNumber">
    <w:name w:val="line number"/>
    <w:basedOn w:val="DefaultParagraphFont"/>
    <w:rsid w:val="00A8081E"/>
  </w:style>
  <w:style w:type="paragraph" w:styleId="BodyTextIndent">
    <w:name w:val="Body Text Indent"/>
    <w:basedOn w:val="Normal"/>
    <w:rsid w:val="00A8081E"/>
    <w:pPr>
      <w:ind w:left="450" w:hanging="450"/>
    </w:pPr>
    <w:rPr>
      <w:lang w:val="en-GB"/>
    </w:rPr>
  </w:style>
  <w:style w:type="paragraph" w:styleId="BodyText">
    <w:name w:val="Body Text"/>
    <w:basedOn w:val="Normal"/>
    <w:rsid w:val="00A8081E"/>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76331031">
      <w:bodyDiv w:val="1"/>
      <w:marLeft w:val="0"/>
      <w:marRight w:val="0"/>
      <w:marTop w:val="0"/>
      <w:marBottom w:val="0"/>
      <w:divBdr>
        <w:top w:val="none" w:sz="0" w:space="0" w:color="auto"/>
        <w:left w:val="none" w:sz="0" w:space="0" w:color="auto"/>
        <w:bottom w:val="none" w:sz="0" w:space="0" w:color="auto"/>
        <w:right w:val="none" w:sz="0" w:space="0" w:color="auto"/>
      </w:divBdr>
    </w:div>
    <w:div w:id="534926154">
      <w:bodyDiv w:val="1"/>
      <w:marLeft w:val="0"/>
      <w:marRight w:val="0"/>
      <w:marTop w:val="0"/>
      <w:marBottom w:val="0"/>
      <w:divBdr>
        <w:top w:val="none" w:sz="0" w:space="0" w:color="auto"/>
        <w:left w:val="none" w:sz="0" w:space="0" w:color="auto"/>
        <w:bottom w:val="none" w:sz="0" w:space="0" w:color="auto"/>
        <w:right w:val="none" w:sz="0" w:space="0" w:color="auto"/>
      </w:divBdr>
    </w:div>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8090F-75BD-4DD5-9810-4B5D71D3ADE5}"/>
</file>

<file path=customXml/itemProps2.xml><?xml version="1.0" encoding="utf-8"?>
<ds:datastoreItem xmlns:ds="http://schemas.openxmlformats.org/officeDocument/2006/customXml" ds:itemID="{BBF08B14-CDC4-479E-A8A6-1C388B375445}"/>
</file>

<file path=customXml/itemProps3.xml><?xml version="1.0" encoding="utf-8"?>
<ds:datastoreItem xmlns:ds="http://schemas.openxmlformats.org/officeDocument/2006/customXml" ds:itemID="{DF12297E-F13A-4B94-A9BB-94D06208FC0F}"/>
</file>

<file path=docProps/app.xml><?xml version="1.0" encoding="utf-8"?>
<Properties xmlns="http://schemas.openxmlformats.org/officeDocument/2006/extended-properties" xmlns:vt="http://schemas.openxmlformats.org/officeDocument/2006/docPropsVTypes">
  <Template>Human Services Course Outline Template May 07.dot</Template>
  <TotalTime>7</TotalTime>
  <Pages>5</Pages>
  <Words>1313</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5</cp:revision>
  <cp:lastPrinted>2010-12-14T15:20:00Z</cp:lastPrinted>
  <dcterms:created xsi:type="dcterms:W3CDTF">2010-12-10T16:17:00Z</dcterms:created>
  <dcterms:modified xsi:type="dcterms:W3CDTF">2011-01-03T16:10:00Z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11464000</vt:r8>
  </property>
</Properties>
</file>